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774816">
        <w:rPr>
          <w:sz w:val="22"/>
          <w:szCs w:val="22"/>
        </w:rPr>
        <w:t>9</w:t>
      </w:r>
      <w:r>
        <w:rPr>
          <w:sz w:val="22"/>
          <w:szCs w:val="22"/>
        </w:rPr>
        <w:t xml:space="preserve">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Pr="00774816" w:rsidRDefault="00315B23" w:rsidP="00774816">
      <w:pPr>
        <w:jc w:val="center"/>
        <w:rPr>
          <w:b/>
        </w:rPr>
      </w:pPr>
    </w:p>
    <w:p w:rsidR="00774816" w:rsidRDefault="00774816" w:rsidP="00774816">
      <w:pPr>
        <w:jc w:val="center"/>
        <w:rPr>
          <w:b/>
          <w:bCs/>
          <w:iCs/>
        </w:rPr>
      </w:pPr>
      <w:r w:rsidRPr="00774816">
        <w:rPr>
          <w:b/>
          <w:bCs/>
          <w:iCs/>
        </w:rPr>
        <w:t>Чем полезны яйца и как их правильно употреблять.</w:t>
      </w:r>
    </w:p>
    <w:p w:rsidR="00774816" w:rsidRPr="00774816" w:rsidRDefault="00774816" w:rsidP="00774816">
      <w:pPr>
        <w:jc w:val="center"/>
        <w:rPr>
          <w:b/>
          <w:bCs/>
          <w:iCs/>
        </w:rPr>
      </w:pP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>Яйцо – ценный пищевой продукт. В 100 г содержится 13 г чистого белка! При этом его свойства отличаются от животного или растительного. Яичный белок гораздо быстрее и легче усваивается организмом за счет своей структуры. В нем содержится полноценный набор аминокислот, которые являются сильнейшими антиоксидантами. Например, лецитин эффективно поддерживает здоровье печени и препятствует отложению «плохого» холестерина на сосудистых стенках.</w:t>
      </w: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 xml:space="preserve">Яичный желток – это небольшой мешочек со всеми возможными полезными веществами, которые необходимы для развития цыпленка. Съедая его, человек получает мощный заряд витаминов и макроэлементов – в том числе омега-3, фолиевую кислоту, витамины А, К, Е, В12, селен, кальций, фосфор, биотин. В яйце также содержится холин, который благотворно влияет на работу нервной системы. А </w:t>
      </w:r>
      <w:proofErr w:type="spellStart"/>
      <w:r w:rsidRPr="00774816">
        <w:rPr>
          <w:bCs/>
          <w:iCs/>
        </w:rPr>
        <w:t>каротиноиды</w:t>
      </w:r>
      <w:proofErr w:type="spellEnd"/>
      <w:r w:rsidRPr="00774816">
        <w:rPr>
          <w:bCs/>
          <w:iCs/>
        </w:rPr>
        <w:t xml:space="preserve"> предотвращают возрастную потерю зрения, в том числе – катаракту.</w:t>
      </w: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>В то же время тем, у кого повышен уровень холестерина в крови, необходимо ограничить потребление яичных желтков до 2-3 в неделю.</w:t>
      </w: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>Тем, кто употребляет яйца регулярно, следует помнить, что они требуют тщательной предварительной обработки.</w:t>
      </w: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 xml:space="preserve">Скорлупа яиц может быть загрязнена возбудителями инфекции – бактериями рода </w:t>
      </w:r>
      <w:proofErr w:type="spellStart"/>
      <w:r w:rsidRPr="00774816">
        <w:rPr>
          <w:bCs/>
          <w:iCs/>
        </w:rPr>
        <w:t>Salmonella</w:t>
      </w:r>
      <w:proofErr w:type="spellEnd"/>
      <w:r w:rsidRPr="00774816">
        <w:rPr>
          <w:bCs/>
          <w:iCs/>
        </w:rPr>
        <w:t>. Нужно помнить, что чем свежее продукт, тем меньше шансов заболеть. Однако даже качественные, хорошо обработанные перед продажей яйца могут вызывать заболевание. Риск можно свести практически к нулю, если соблюдать простые правила: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Не стоит приобретать яйца с поврежденной скорлупой.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Срок хранения яйца начинается от даты, когда оно было снесено, а не от даты сортировки, которую указывают на скорлупе.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Храните яйца только в холодильнике – это позволит избежать размножения патогенных микроорганизмов.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bookmarkStart w:id="0" w:name="_GoBack"/>
      <w:r w:rsidRPr="00F26F77">
        <w:rPr>
          <w:bCs/>
          <w:iCs/>
        </w:rPr>
        <w:t xml:space="preserve">Срок хранения диетических яиц с индексом Д на скорлупе – до 7 дней, столовых с </w:t>
      </w:r>
      <w:bookmarkEnd w:id="0"/>
      <w:r w:rsidRPr="00F26F77">
        <w:rPr>
          <w:bCs/>
          <w:iCs/>
        </w:rPr>
        <w:t>индексом С – от 8 до 25 дней.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Мытые яйца хранятся не более 12 дней.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Яйца лучше держать в основной камере холодильника, а не в дверце.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 xml:space="preserve">Храните яйца острым концом вниз, чтобы желток оставался в центре и не касался воздушного слоя, заполняющего тупой конец. 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Яйца нужно обязательно мыть перед применением и варить не менее 10 мин с момента закипания воды.</w:t>
      </w:r>
    </w:p>
    <w:p w:rsidR="00774816" w:rsidRPr="00F26F77" w:rsidRDefault="00774816" w:rsidP="00F26F77">
      <w:pPr>
        <w:pStyle w:val="a5"/>
        <w:numPr>
          <w:ilvl w:val="0"/>
          <w:numId w:val="5"/>
        </w:numPr>
        <w:jc w:val="both"/>
        <w:rPr>
          <w:bCs/>
          <w:iCs/>
        </w:rPr>
      </w:pPr>
      <w:r w:rsidRPr="00F26F77">
        <w:rPr>
          <w:bCs/>
          <w:iCs/>
        </w:rPr>
        <w:t>Следует с осторожностью употреблять яйца в сыром виде, яйца всмятку или в виде глазуньи.</w:t>
      </w:r>
    </w:p>
    <w:p w:rsidR="00774816" w:rsidRPr="00774816" w:rsidRDefault="00774816" w:rsidP="00774816">
      <w:pPr>
        <w:ind w:firstLine="426"/>
        <w:jc w:val="both"/>
        <w:rPr>
          <w:bCs/>
          <w:iCs/>
        </w:rPr>
      </w:pPr>
      <w:r w:rsidRPr="00774816">
        <w:rPr>
          <w:bCs/>
          <w:iCs/>
        </w:rPr>
        <w:t>Чтобы не нанести вред своему организму и получить максимум пользы от продуктов питания, следите за тем, что и как вы готовите. Это очень важно!</w:t>
      </w:r>
    </w:p>
    <w:p w:rsidR="0030089D" w:rsidRDefault="0030089D" w:rsidP="00774816">
      <w:pPr>
        <w:ind w:firstLine="426"/>
        <w:jc w:val="both"/>
        <w:rPr>
          <w:bCs/>
          <w:iCs/>
        </w:rPr>
      </w:pPr>
    </w:p>
    <w:p w:rsidR="00F26F77" w:rsidRDefault="00F26F77" w:rsidP="00774816">
      <w:pPr>
        <w:ind w:firstLine="426"/>
        <w:jc w:val="both"/>
        <w:rPr>
          <w:bCs/>
          <w:iCs/>
        </w:rPr>
      </w:pPr>
    </w:p>
    <w:p w:rsidR="00F26F77" w:rsidRPr="00774816" w:rsidRDefault="00F26F77" w:rsidP="00774816">
      <w:pPr>
        <w:ind w:firstLine="426"/>
        <w:jc w:val="both"/>
      </w:pPr>
      <w:r>
        <w:rPr>
          <w:bCs/>
          <w:iCs/>
        </w:rPr>
        <w:t xml:space="preserve">Источник: </w:t>
      </w:r>
      <w:r w:rsidRPr="00F26F77">
        <w:rPr>
          <w:bCs/>
          <w:iCs/>
        </w:rPr>
        <w:t>https://здоровое-питание.рф/healthy-nutrition/articles/polza-pod-skorlupoy/?sphrase_id=111260</w:t>
      </w:r>
    </w:p>
    <w:sectPr w:rsidR="00F26F77" w:rsidRPr="0077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4720A"/>
    <w:multiLevelType w:val="hybridMultilevel"/>
    <w:tmpl w:val="5BAE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51949"/>
    <w:multiLevelType w:val="hybridMultilevel"/>
    <w:tmpl w:val="57780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04ED4"/>
    <w:multiLevelType w:val="hybridMultilevel"/>
    <w:tmpl w:val="C3E6F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65D5E"/>
    <w:rsid w:val="00293A69"/>
    <w:rsid w:val="0030089D"/>
    <w:rsid w:val="00315B23"/>
    <w:rsid w:val="0033021D"/>
    <w:rsid w:val="004433B0"/>
    <w:rsid w:val="00602C3D"/>
    <w:rsid w:val="00665806"/>
    <w:rsid w:val="006D1DD3"/>
    <w:rsid w:val="00774816"/>
    <w:rsid w:val="00923E03"/>
    <w:rsid w:val="009B0636"/>
    <w:rsid w:val="009F3155"/>
    <w:rsid w:val="00A2559F"/>
    <w:rsid w:val="00AC25B2"/>
    <w:rsid w:val="00AC3E02"/>
    <w:rsid w:val="00AD21E3"/>
    <w:rsid w:val="00B6384D"/>
    <w:rsid w:val="00B938E9"/>
    <w:rsid w:val="00B96CFC"/>
    <w:rsid w:val="00C1078C"/>
    <w:rsid w:val="00C231EE"/>
    <w:rsid w:val="00C23E78"/>
    <w:rsid w:val="00C671E0"/>
    <w:rsid w:val="00D025CC"/>
    <w:rsid w:val="00D35E31"/>
    <w:rsid w:val="00D40CF3"/>
    <w:rsid w:val="00D45965"/>
    <w:rsid w:val="00D63FC5"/>
    <w:rsid w:val="00DB2813"/>
    <w:rsid w:val="00DF2D37"/>
    <w:rsid w:val="00DF37EA"/>
    <w:rsid w:val="00E74359"/>
    <w:rsid w:val="00F26F77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5C4E2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D63FC5"/>
    <w:rPr>
      <w:color w:val="0000FF"/>
      <w:u w:val="single"/>
    </w:rPr>
  </w:style>
  <w:style w:type="paragraph" w:styleId="a9">
    <w:name w:val="Body Text"/>
    <w:basedOn w:val="a"/>
    <w:link w:val="aa"/>
    <w:unhideWhenUsed/>
    <w:rsid w:val="00D63FC5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a">
    <w:name w:val="Основной текст Знак"/>
    <w:basedOn w:val="a0"/>
    <w:link w:val="a9"/>
    <w:rsid w:val="00D63FC5"/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7C72-F00B-4831-9A25-0A577019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4</cp:revision>
  <cp:lastPrinted>2024-06-19T03:34:00Z</cp:lastPrinted>
  <dcterms:created xsi:type="dcterms:W3CDTF">2024-06-19T03:29:00Z</dcterms:created>
  <dcterms:modified xsi:type="dcterms:W3CDTF">2024-06-19T03:34:00Z</dcterms:modified>
</cp:coreProperties>
</file>